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9728" w14:textId="07F65CB3" w:rsidR="000A63F0" w:rsidRDefault="00267E15" w:rsidP="00B6723D">
      <w:pPr>
        <w:bidi w:val="0"/>
        <w:spacing w:after="200"/>
        <w:jc w:val="center"/>
        <w:rPr>
          <w:rFonts w:cs="David"/>
          <w:b/>
          <w:bCs/>
          <w:color w:val="C00000"/>
          <w:sz w:val="40"/>
          <w:szCs w:val="40"/>
          <w:u w:val="single"/>
          <w:rtl/>
        </w:rPr>
      </w:pPr>
      <w:r w:rsidRPr="00267E15">
        <w:rPr>
          <w:rFonts w:cs="David" w:hint="cs"/>
          <w:b/>
          <w:bCs/>
          <w:color w:val="C00000"/>
          <w:sz w:val="40"/>
          <w:szCs w:val="40"/>
          <w:u w:val="single"/>
          <w:rtl/>
        </w:rPr>
        <w:t xml:space="preserve">תקנון כדורסל לשנת </w:t>
      </w:r>
      <w:r w:rsidR="00B6723D">
        <w:rPr>
          <w:rFonts w:cs="David" w:hint="cs"/>
          <w:b/>
          <w:bCs/>
          <w:color w:val="C00000"/>
          <w:sz w:val="40"/>
          <w:szCs w:val="40"/>
          <w:u w:val="single"/>
          <w:rtl/>
        </w:rPr>
        <w:t>2025-2026</w:t>
      </w:r>
    </w:p>
    <w:p w14:paraId="5DCBB5F2" w14:textId="77777777" w:rsidR="00267E15" w:rsidRDefault="00267E15" w:rsidP="00F6537D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5D5CA734" w14:textId="77777777" w:rsidR="00267E15" w:rsidRDefault="00267E15" w:rsidP="00F6537D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6CD880B1" w14:textId="6B0FEF4F" w:rsidR="00267E15" w:rsidRPr="00D233A6" w:rsidRDefault="00267E15" w:rsidP="00F6537D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 w:rsidRPr="00D233A6">
        <w:rPr>
          <w:rFonts w:cs="David" w:hint="cs"/>
          <w:b/>
          <w:bCs/>
          <w:color w:val="C00000"/>
          <w:sz w:val="22"/>
          <w:szCs w:val="22"/>
          <w:u w:val="single"/>
          <w:rtl/>
        </w:rPr>
        <w:t>תנאי השתתפות:</w:t>
      </w:r>
    </w:p>
    <w:p w14:paraId="225DDA4D" w14:textId="77777777" w:rsidR="00267E15" w:rsidRPr="007F22FC" w:rsidRDefault="00267E15" w:rsidP="00F6537D">
      <w:pPr>
        <w:pStyle w:val="a9"/>
        <w:numPr>
          <w:ilvl w:val="0"/>
          <w:numId w:val="8"/>
        </w:numPr>
        <w:spacing w:after="0"/>
        <w:jc w:val="left"/>
        <w:rPr>
          <w:rFonts w:cs="David"/>
          <w:sz w:val="22"/>
          <w:szCs w:val="22"/>
        </w:rPr>
      </w:pPr>
      <w:r w:rsidRPr="007F22FC">
        <w:rPr>
          <w:rFonts w:cs="David" w:hint="cs"/>
          <w:sz w:val="22"/>
          <w:szCs w:val="22"/>
          <w:rtl/>
        </w:rPr>
        <w:t>לכל שחקן חייב להיות כרטיס שחקן בתוקף.</w:t>
      </w:r>
    </w:p>
    <w:p w14:paraId="058C91D8" w14:textId="62A927B3" w:rsidR="00267E15" w:rsidRPr="007F22FC" w:rsidRDefault="00267E15" w:rsidP="00F6537D">
      <w:pPr>
        <w:pStyle w:val="a9"/>
        <w:numPr>
          <w:ilvl w:val="0"/>
          <w:numId w:val="8"/>
        </w:numPr>
        <w:spacing w:after="0"/>
        <w:jc w:val="left"/>
        <w:rPr>
          <w:rFonts w:cs="David"/>
          <w:sz w:val="22"/>
          <w:szCs w:val="22"/>
        </w:rPr>
      </w:pPr>
      <w:r w:rsidRPr="007F22FC">
        <w:rPr>
          <w:rFonts w:cs="David" w:hint="cs"/>
          <w:sz w:val="22"/>
          <w:szCs w:val="22"/>
          <w:rtl/>
        </w:rPr>
        <w:t>כל שחקן חייב לעבור בדיקה א</w:t>
      </w:r>
      <w:r>
        <w:rPr>
          <w:rFonts w:cs="David" w:hint="cs"/>
          <w:sz w:val="22"/>
          <w:szCs w:val="22"/>
          <w:rtl/>
        </w:rPr>
        <w:t>רג</w:t>
      </w:r>
      <w:r w:rsidRPr="007F22FC">
        <w:rPr>
          <w:rFonts w:cs="David" w:hint="cs"/>
          <w:sz w:val="22"/>
          <w:szCs w:val="22"/>
          <w:rtl/>
        </w:rPr>
        <w:t xml:space="preserve">ומטרית ע"י רופא ספורט באחד ממכוני הספורט המאושרים. </w:t>
      </w:r>
    </w:p>
    <w:p w14:paraId="7CC3C516" w14:textId="77777777" w:rsidR="00267E15" w:rsidRPr="007F22FC" w:rsidRDefault="00267E15" w:rsidP="00F6537D">
      <w:pPr>
        <w:spacing w:after="0"/>
        <w:jc w:val="left"/>
        <w:rPr>
          <w:rFonts w:cs="David"/>
          <w:sz w:val="22"/>
          <w:szCs w:val="22"/>
          <w:rtl/>
        </w:rPr>
      </w:pPr>
    </w:p>
    <w:p w14:paraId="5E6BD268" w14:textId="18CE6258" w:rsidR="00697131" w:rsidRDefault="00697131" w:rsidP="00F6537D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>
        <w:rPr>
          <w:rFonts w:cs="David" w:hint="cs"/>
          <w:b/>
          <w:bCs/>
          <w:color w:val="C00000"/>
          <w:sz w:val="22"/>
          <w:szCs w:val="22"/>
          <w:u w:val="single"/>
          <w:rtl/>
        </w:rPr>
        <w:t>חלוקה לליגות:</w:t>
      </w:r>
    </w:p>
    <w:p w14:paraId="409F95A6" w14:textId="7660A94D" w:rsidR="00697131" w:rsidRPr="00072AE4" w:rsidRDefault="00072AE4" w:rsidP="00F6537D">
      <w:pPr>
        <w:spacing w:after="0"/>
        <w:jc w:val="left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הקבוצות המשתתפות יחולקו לשתי ליגות לפי רמה, ותוך התחשבות בתוצאות של העונה הקודמת. הליגות הן ליגה לאומית, וליגה ארצית. </w:t>
      </w:r>
    </w:p>
    <w:p w14:paraId="44A8CD47" w14:textId="77777777" w:rsidR="00072AE4" w:rsidRDefault="00072AE4" w:rsidP="00F6537D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</w:p>
    <w:p w14:paraId="12B5EBF3" w14:textId="330E3F8D" w:rsidR="005C4F99" w:rsidRDefault="005C4F99" w:rsidP="00F6537D">
      <w:pPr>
        <w:spacing w:after="0"/>
        <w:jc w:val="left"/>
        <w:rPr>
          <w:rFonts w:cs="David"/>
          <w:b/>
          <w:bCs/>
          <w:color w:val="C00000"/>
          <w:sz w:val="22"/>
          <w:szCs w:val="22"/>
          <w:u w:val="single"/>
          <w:rtl/>
        </w:rPr>
      </w:pPr>
      <w:r w:rsidRPr="00D233A6">
        <w:rPr>
          <w:rFonts w:cs="David" w:hint="cs"/>
          <w:b/>
          <w:bCs/>
          <w:color w:val="C00000"/>
          <w:sz w:val="22"/>
          <w:szCs w:val="22"/>
          <w:u w:val="single"/>
          <w:rtl/>
        </w:rPr>
        <w:t>שיטת המשחקים:</w:t>
      </w:r>
    </w:p>
    <w:p w14:paraId="29C827B8" w14:textId="1EB2824C" w:rsidR="00697131" w:rsidRDefault="00697131" w:rsidP="00F6537D">
      <w:pPr>
        <w:pStyle w:val="a9"/>
        <w:numPr>
          <w:ilvl w:val="0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שיטת המשחקים</w:t>
      </w:r>
      <w:r w:rsidR="00072AE4">
        <w:rPr>
          <w:rFonts w:cs="David" w:hint="cs"/>
          <w:sz w:val="22"/>
          <w:szCs w:val="22"/>
          <w:rtl/>
        </w:rPr>
        <w:t xml:space="preserve"> שונה בין הליגות. </w:t>
      </w:r>
    </w:p>
    <w:p w14:paraId="413D556E" w14:textId="19D9B11C" w:rsidR="00072AE4" w:rsidRDefault="00072AE4" w:rsidP="00F6537D">
      <w:pPr>
        <w:pStyle w:val="a9"/>
        <w:numPr>
          <w:ilvl w:val="1"/>
          <w:numId w:val="22"/>
        </w:numPr>
        <w:spacing w:after="0"/>
        <w:jc w:val="left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בליגה הלאומית הקבוצות ישחקו בשני סיבובים בשיטת ליגה, ובסופם יתקיימו משחקי גביע (גביע לאומית על שם סמי </w:t>
      </w:r>
      <w:proofErr w:type="spellStart"/>
      <w:r>
        <w:rPr>
          <w:rFonts w:cs="David" w:hint="cs"/>
          <w:sz w:val="22"/>
          <w:szCs w:val="22"/>
          <w:rtl/>
        </w:rPr>
        <w:t>ארושס</w:t>
      </w:r>
      <w:proofErr w:type="spellEnd"/>
      <w:r>
        <w:rPr>
          <w:rFonts w:cs="David" w:hint="cs"/>
          <w:sz w:val="22"/>
          <w:szCs w:val="22"/>
          <w:rtl/>
        </w:rPr>
        <w:t xml:space="preserve"> ז"ל). </w:t>
      </w:r>
    </w:p>
    <w:p w14:paraId="3BBE97FE" w14:textId="793762C9" w:rsidR="00072AE4" w:rsidRDefault="00072AE4" w:rsidP="00F6537D">
      <w:pPr>
        <w:pStyle w:val="a9"/>
        <w:numPr>
          <w:ilvl w:val="1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בליגה הארצית הקבוצות ישחקו סיבוב אחד בשיטת ליגה, לאחר מכן יחלקו לפי תוצאותיהן בסיבוב הראשון לשני בתים- פלייאוף עליון ופלייאוף תחתון כאשר כל בית ישחק סיבוב אח</w:t>
      </w:r>
      <w:r w:rsidR="00FF3F2A">
        <w:rPr>
          <w:rFonts w:cs="David" w:hint="cs"/>
          <w:sz w:val="22"/>
          <w:szCs w:val="22"/>
          <w:rtl/>
        </w:rPr>
        <w:t xml:space="preserve">ד </w:t>
      </w:r>
      <w:r>
        <w:rPr>
          <w:rFonts w:cs="David" w:hint="cs"/>
          <w:sz w:val="22"/>
          <w:szCs w:val="22"/>
          <w:rtl/>
        </w:rPr>
        <w:t xml:space="preserve">בשיטת ליגה. לאחר משחקי הפלייאוף יתקיימו משחקי גביע. </w:t>
      </w:r>
    </w:p>
    <w:p w14:paraId="61D5024F" w14:textId="05F99FAE" w:rsidR="00BF710F" w:rsidRPr="00F6537D" w:rsidRDefault="00BF710F" w:rsidP="00F6537D">
      <w:pPr>
        <w:pStyle w:val="a9"/>
        <w:numPr>
          <w:ilvl w:val="0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משחקי גביע יתקיימו </w:t>
      </w:r>
      <w:r w:rsidR="00F6537D">
        <w:rPr>
          <w:rFonts w:cs="David" w:hint="cs"/>
          <w:sz w:val="22"/>
          <w:szCs w:val="22"/>
          <w:rtl/>
        </w:rPr>
        <w:t xml:space="preserve">לשיקולם של רכז הליגה והנהלת העמותה, בהתאם ללוח הזמנים של הליגה. </w:t>
      </w:r>
    </w:p>
    <w:p w14:paraId="65AAD323" w14:textId="0909C190" w:rsidR="00BF710F" w:rsidRDefault="00BF710F" w:rsidP="00F6537D">
      <w:pPr>
        <w:pStyle w:val="a9"/>
        <w:numPr>
          <w:ilvl w:val="0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כל משחק בנוי מ-2 מחציות של 15 דקות נטו. כל משחק הוא 30 דקות נטו.</w:t>
      </w:r>
    </w:p>
    <w:p w14:paraId="56536E3A" w14:textId="6293AB8C" w:rsidR="00BF710F" w:rsidRDefault="00BF710F" w:rsidP="00F6537D">
      <w:pPr>
        <w:pStyle w:val="a9"/>
        <w:numPr>
          <w:ilvl w:val="0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במקרה של תיקו בתום 30 הדקות, יינתנו הארכות של 2 דקות בכל  פעם, עד הכרעת המשחק. </w:t>
      </w:r>
    </w:p>
    <w:p w14:paraId="5628F951" w14:textId="59C32086" w:rsidR="00BF710F" w:rsidRDefault="00BF710F" w:rsidP="00F6537D">
      <w:pPr>
        <w:pStyle w:val="a9"/>
        <w:numPr>
          <w:ilvl w:val="0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כל קבוצה זכאית להפסקות (</w:t>
      </w:r>
      <w:r>
        <w:rPr>
          <w:rFonts w:cs="David"/>
          <w:sz w:val="22"/>
          <w:szCs w:val="22"/>
        </w:rPr>
        <w:t>time-out</w:t>
      </w:r>
      <w:r>
        <w:rPr>
          <w:rFonts w:cs="David" w:hint="cs"/>
          <w:sz w:val="22"/>
          <w:szCs w:val="22"/>
          <w:rtl/>
        </w:rPr>
        <w:t>) של דקה אחת במהלך המשחק כאשר:</w:t>
      </w:r>
    </w:p>
    <w:p w14:paraId="665DD8D0" w14:textId="72D6BFD0" w:rsidR="00BF710F" w:rsidRDefault="00BF710F" w:rsidP="00F6537D">
      <w:pPr>
        <w:pStyle w:val="a9"/>
        <w:numPr>
          <w:ilvl w:val="1"/>
          <w:numId w:val="22"/>
        </w:numPr>
        <w:spacing w:after="0"/>
        <w:jc w:val="left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במחצית הראשונה תינתן הפסקה אחת לכל קבוצה</w:t>
      </w:r>
    </w:p>
    <w:p w14:paraId="10BE6288" w14:textId="70D24A49" w:rsidR="00BF710F" w:rsidRDefault="00BF710F" w:rsidP="00F6537D">
      <w:pPr>
        <w:pStyle w:val="a9"/>
        <w:numPr>
          <w:ilvl w:val="1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במחצית השני הינתנו 2 הפסקות לכל קבוצה</w:t>
      </w:r>
    </w:p>
    <w:p w14:paraId="1CA34E72" w14:textId="1FF1BC08" w:rsidR="00367254" w:rsidRDefault="00BF710F" w:rsidP="00F6537D">
      <w:pPr>
        <w:pStyle w:val="a9"/>
        <w:numPr>
          <w:ilvl w:val="1"/>
          <w:numId w:val="22"/>
        </w:numPr>
        <w:spacing w:after="0"/>
        <w:jc w:val="left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רק רכז הקבוצה או המאמן רשאים לבקש הפסקה. בקשות להפסקה יופנו לשולחן המזכירות. </w:t>
      </w:r>
    </w:p>
    <w:p w14:paraId="54F24CEF" w14:textId="77777777" w:rsidR="00F6537D" w:rsidRDefault="00F6537D" w:rsidP="00F6537D">
      <w:pPr>
        <w:jc w:val="left"/>
        <w:rPr>
          <w:rFonts w:cs="David"/>
          <w:b/>
          <w:bCs/>
          <w:color w:val="C00000"/>
          <w:szCs w:val="24"/>
          <w:u w:val="single"/>
          <w:rtl/>
        </w:rPr>
      </w:pPr>
    </w:p>
    <w:p w14:paraId="3D3147C8" w14:textId="38B36339" w:rsidR="00072AE4" w:rsidRDefault="00072AE4" w:rsidP="00F6537D">
      <w:pPr>
        <w:jc w:val="left"/>
        <w:rPr>
          <w:rFonts w:cs="David"/>
          <w:b/>
          <w:bCs/>
          <w:color w:val="C00000"/>
          <w:szCs w:val="24"/>
          <w:u w:val="single"/>
          <w:rtl/>
        </w:rPr>
      </w:pPr>
      <w:r w:rsidRPr="00072AE4">
        <w:rPr>
          <w:rFonts w:cs="David" w:hint="cs"/>
          <w:b/>
          <w:bCs/>
          <w:color w:val="C00000"/>
          <w:szCs w:val="24"/>
          <w:u w:val="single"/>
          <w:rtl/>
        </w:rPr>
        <w:t xml:space="preserve">שיטת דירוג: </w:t>
      </w:r>
    </w:p>
    <w:p w14:paraId="5DBB29FC" w14:textId="56D047C3" w:rsidR="00072AE4" w:rsidRDefault="00072AE4" w:rsidP="00F6537D">
      <w:pPr>
        <w:pStyle w:val="a9"/>
        <w:numPr>
          <w:ilvl w:val="0"/>
          <w:numId w:val="25"/>
        </w:numPr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בליגה הלאומית: הקבוצה שתסיים במקום האחרון תרד לליגה הארצית. </w:t>
      </w:r>
    </w:p>
    <w:p w14:paraId="20B3FCDC" w14:textId="0F5DD750" w:rsidR="00072AE4" w:rsidRDefault="00072AE4" w:rsidP="00F6537D">
      <w:pPr>
        <w:pStyle w:val="a9"/>
        <w:numPr>
          <w:ilvl w:val="0"/>
          <w:numId w:val="25"/>
        </w:numPr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>בליגה הארצית: קבוצה שתסיים במקום הראשון בפלייאוף העליון, תעלה לליגה הלאומית.</w:t>
      </w:r>
    </w:p>
    <w:p w14:paraId="1E19D8E1" w14:textId="2322389A" w:rsidR="00072AE4" w:rsidRDefault="00072AE4" w:rsidP="00F6537D">
      <w:pPr>
        <w:pStyle w:val="a9"/>
        <w:numPr>
          <w:ilvl w:val="0"/>
          <w:numId w:val="25"/>
        </w:numPr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קבוצות שתסיימנה עם אותו ניקוד </w:t>
      </w:r>
      <w:r w:rsidR="00367254">
        <w:rPr>
          <w:rFonts w:cs="David" w:hint="cs"/>
          <w:szCs w:val="24"/>
          <w:rtl/>
        </w:rPr>
        <w:t xml:space="preserve">במקום הראשון על האליפות, מיקומן יקבע לפי תוצאות המשחקים ביניהן בסיכום, או על ידי הפרש הסלים ביניהן. </w:t>
      </w:r>
    </w:p>
    <w:p w14:paraId="0E7F737B" w14:textId="77777777" w:rsidR="00BF710F" w:rsidRDefault="00BF710F" w:rsidP="00F6537D">
      <w:pPr>
        <w:jc w:val="left"/>
        <w:rPr>
          <w:rFonts w:cs="David"/>
          <w:b/>
          <w:bCs/>
          <w:color w:val="C00000"/>
          <w:szCs w:val="24"/>
          <w:u w:val="single"/>
          <w:rtl/>
        </w:rPr>
      </w:pPr>
    </w:p>
    <w:p w14:paraId="72E22676" w14:textId="4A7DF346" w:rsidR="00367254" w:rsidRDefault="00367254" w:rsidP="00F6537D">
      <w:pPr>
        <w:jc w:val="left"/>
        <w:rPr>
          <w:rFonts w:cs="David"/>
          <w:b/>
          <w:bCs/>
          <w:color w:val="C00000"/>
          <w:szCs w:val="24"/>
          <w:u w:val="single"/>
          <w:rtl/>
        </w:rPr>
      </w:pPr>
      <w:r w:rsidRPr="00367254">
        <w:rPr>
          <w:rFonts w:cs="David" w:hint="cs"/>
          <w:b/>
          <w:bCs/>
          <w:color w:val="C00000"/>
          <w:szCs w:val="24"/>
          <w:u w:val="single"/>
          <w:rtl/>
        </w:rPr>
        <w:t>שיטת ניקוד:</w:t>
      </w:r>
    </w:p>
    <w:p w14:paraId="5CEAAA1B" w14:textId="44CD372C" w:rsidR="00BF710F" w:rsidRDefault="00BF710F" w:rsidP="00F6537D">
      <w:pPr>
        <w:pStyle w:val="a9"/>
        <w:numPr>
          <w:ilvl w:val="0"/>
          <w:numId w:val="32"/>
        </w:numPr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ניצחון במשחק יקנה לקבוצה המנצחת 2 נקודות. הקבוצה שמפסידה תקבל נקודה אחת. </w:t>
      </w:r>
    </w:p>
    <w:p w14:paraId="1007E08E" w14:textId="3B624A67" w:rsidR="00BF710F" w:rsidRPr="00BF710F" w:rsidRDefault="00BF710F" w:rsidP="00F6537D">
      <w:pPr>
        <w:pStyle w:val="a9"/>
        <w:numPr>
          <w:ilvl w:val="0"/>
          <w:numId w:val="32"/>
        </w:numPr>
        <w:jc w:val="left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במקרה של הפסד טכני, הקבוצה המפסידה לא תקבל נקודות כלל. </w:t>
      </w:r>
    </w:p>
    <w:p w14:paraId="162ABEDA" w14:textId="77777777" w:rsidR="00072AE4" w:rsidRPr="00072AE4" w:rsidRDefault="00072AE4" w:rsidP="00F6537D">
      <w:pPr>
        <w:spacing w:after="0"/>
        <w:jc w:val="left"/>
        <w:rPr>
          <w:rFonts w:cs="David"/>
          <w:sz w:val="22"/>
          <w:szCs w:val="22"/>
          <w:rtl/>
        </w:rPr>
      </w:pPr>
    </w:p>
    <w:p w14:paraId="736DE5A2" w14:textId="546F7D3F" w:rsidR="00697131" w:rsidRDefault="00697131" w:rsidP="00F6537D">
      <w:pPr>
        <w:bidi w:val="0"/>
        <w:spacing w:after="200"/>
        <w:jc w:val="right"/>
        <w:rPr>
          <w:rFonts w:cs="David"/>
          <w:b/>
          <w:bCs/>
          <w:color w:val="C00000"/>
          <w:szCs w:val="24"/>
          <w:u w:val="single"/>
          <w:rtl/>
        </w:rPr>
      </w:pPr>
      <w:r w:rsidRPr="00140851">
        <w:rPr>
          <w:rFonts w:cs="David" w:hint="cs"/>
          <w:b/>
          <w:bCs/>
          <w:color w:val="C00000"/>
          <w:szCs w:val="24"/>
          <w:u w:val="single"/>
          <w:rtl/>
        </w:rPr>
        <w:t>ביטול או דחיית המשחקים:</w:t>
      </w:r>
    </w:p>
    <w:p w14:paraId="5424CC14" w14:textId="0BE9162D" w:rsidR="00F6537D" w:rsidRDefault="00F6537D" w:rsidP="00F6537D">
      <w:pPr>
        <w:pStyle w:val="a9"/>
        <w:numPr>
          <w:ilvl w:val="0"/>
          <w:numId w:val="33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קבוצה שמבקשת לדחות משחק תעשה זאת עד 24 שעות ממועד המשחק. בקשות דחייה מאוחרות יותר לא יתקבלו. </w:t>
      </w:r>
    </w:p>
    <w:p w14:paraId="0804833C" w14:textId="2B3680AC" w:rsidR="00F6537D" w:rsidRDefault="00F6537D" w:rsidP="00F6537D">
      <w:pPr>
        <w:pStyle w:val="a9"/>
        <w:numPr>
          <w:ilvl w:val="0"/>
          <w:numId w:val="33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קבוצה שלא תגיע למשחק שנקבע לה ללא הודעה מראש, הוא בהתראה של פחות מ24 שעות, תקבל הפסד טכני באותו משחק. </w:t>
      </w:r>
    </w:p>
    <w:p w14:paraId="64F2FDEE" w14:textId="67CA6339" w:rsidR="00F6537D" w:rsidRPr="00F6537D" w:rsidRDefault="00F6537D" w:rsidP="00F6537D">
      <w:pPr>
        <w:pStyle w:val="a9"/>
        <w:numPr>
          <w:ilvl w:val="0"/>
          <w:numId w:val="33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כל קבוצה רשאית לבקש דחיית משחק פעם אחת בסיבוב בלבד. </w:t>
      </w:r>
    </w:p>
    <w:p w14:paraId="545C509B" w14:textId="5A4D8056" w:rsidR="00697131" w:rsidRDefault="00697131" w:rsidP="00F6537D">
      <w:pPr>
        <w:jc w:val="left"/>
        <w:rPr>
          <w:rFonts w:cs="David"/>
          <w:szCs w:val="24"/>
          <w:rtl/>
        </w:rPr>
      </w:pPr>
      <w:r w:rsidRPr="00140851">
        <w:rPr>
          <w:rFonts w:cs="David" w:hint="cs"/>
          <w:b/>
          <w:bCs/>
          <w:color w:val="C00000"/>
          <w:szCs w:val="24"/>
          <w:u w:val="single"/>
          <w:rtl/>
        </w:rPr>
        <w:t xml:space="preserve">הופעה ולבוש: </w:t>
      </w:r>
    </w:p>
    <w:p w14:paraId="43BD4017" w14:textId="7A3A0F47" w:rsidR="00367254" w:rsidRDefault="00367254" w:rsidP="00F6537D">
      <w:pPr>
        <w:pStyle w:val="a9"/>
        <w:numPr>
          <w:ilvl w:val="0"/>
          <w:numId w:val="26"/>
        </w:numPr>
        <w:jc w:val="left"/>
        <w:rPr>
          <w:rFonts w:cs="David"/>
          <w:szCs w:val="24"/>
        </w:rPr>
      </w:pPr>
      <w:r w:rsidRPr="00AB02C9">
        <w:rPr>
          <w:rFonts w:cs="David" w:hint="cs"/>
          <w:szCs w:val="24"/>
          <w:rtl/>
        </w:rPr>
        <w:t xml:space="preserve">על הקבוצות להופיע בתלבושת אחידה, שחקן </w:t>
      </w:r>
      <w:r w:rsidR="00AB02C9" w:rsidRPr="00AB02C9">
        <w:rPr>
          <w:rFonts w:cs="David" w:hint="cs"/>
          <w:szCs w:val="24"/>
          <w:rtl/>
        </w:rPr>
        <w:t xml:space="preserve">שלא יגיע בתלבושת אחידה לא ישחק. </w:t>
      </w:r>
    </w:p>
    <w:p w14:paraId="3EE142AF" w14:textId="3642913D" w:rsidR="00AB02C9" w:rsidRPr="00AB02C9" w:rsidRDefault="00AB02C9" w:rsidP="00F6537D">
      <w:pPr>
        <w:pStyle w:val="a9"/>
        <w:numPr>
          <w:ilvl w:val="0"/>
          <w:numId w:val="26"/>
        </w:numPr>
        <w:jc w:val="left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התלבושת האחידה היא מכנס וחולצות ממוספרים אחידים לכל שחקני הקבוצה. לא משהו דומה. </w:t>
      </w:r>
    </w:p>
    <w:p w14:paraId="241A7028" w14:textId="2FD7A840" w:rsidR="00AB02C9" w:rsidRDefault="00697131" w:rsidP="00F6537D">
      <w:pPr>
        <w:bidi w:val="0"/>
        <w:spacing w:after="200"/>
        <w:jc w:val="right"/>
        <w:rPr>
          <w:rFonts w:cs="David"/>
          <w:b/>
          <w:bCs/>
          <w:color w:val="C00000"/>
          <w:szCs w:val="24"/>
          <w:u w:val="single"/>
          <w:rtl/>
        </w:rPr>
      </w:pPr>
      <w:r>
        <w:rPr>
          <w:rFonts w:cs="David" w:hint="cs"/>
          <w:b/>
          <w:bCs/>
          <w:color w:val="C00000"/>
          <w:szCs w:val="24"/>
          <w:u w:val="single"/>
          <w:rtl/>
        </w:rPr>
        <w:t>חלוקת גביעים:</w:t>
      </w:r>
    </w:p>
    <w:p w14:paraId="7F5E5D5D" w14:textId="70EC5218" w:rsidR="00AB02C9" w:rsidRDefault="00AB02C9" w:rsidP="00F6537D">
      <w:pPr>
        <w:pStyle w:val="a9"/>
        <w:numPr>
          <w:ilvl w:val="0"/>
          <w:numId w:val="28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ליגה לאומית: בתום העונה יחולקו גביעים למקומות 1-3. </w:t>
      </w:r>
    </w:p>
    <w:p w14:paraId="3516640C" w14:textId="1FF4182D" w:rsidR="00AB02C9" w:rsidRDefault="00AB02C9" w:rsidP="00F6537D">
      <w:pPr>
        <w:pStyle w:val="a9"/>
        <w:numPr>
          <w:ilvl w:val="0"/>
          <w:numId w:val="28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ליגה ארצית: בתום העונה יחולקו גביעים למקומות 1-3 בפלייאוף עליון, ולמקומות 1-2 בפלייאוף תחתון. </w:t>
      </w:r>
    </w:p>
    <w:p w14:paraId="72503E80" w14:textId="0E52D43A" w:rsidR="00A50BE6" w:rsidRDefault="00A50BE6" w:rsidP="00F6537D">
      <w:pPr>
        <w:pStyle w:val="a9"/>
        <w:bidi w:val="0"/>
        <w:spacing w:after="200"/>
        <w:rPr>
          <w:rFonts w:cs="David"/>
          <w:b/>
          <w:bCs/>
          <w:color w:val="C00000"/>
          <w:szCs w:val="24"/>
          <w:u w:val="single"/>
          <w:rtl/>
        </w:rPr>
      </w:pPr>
    </w:p>
    <w:p w14:paraId="1AA48027" w14:textId="33D50BCB" w:rsidR="00A50BE6" w:rsidRDefault="00A50BE6" w:rsidP="00F6537D">
      <w:pPr>
        <w:pStyle w:val="a9"/>
        <w:bidi w:val="0"/>
        <w:spacing w:after="200"/>
        <w:rPr>
          <w:rFonts w:cs="David"/>
          <w:b/>
          <w:bCs/>
          <w:color w:val="C00000"/>
          <w:szCs w:val="24"/>
          <w:u w:val="single"/>
          <w:rtl/>
        </w:rPr>
      </w:pPr>
    </w:p>
    <w:p w14:paraId="175B5635" w14:textId="30311785" w:rsidR="00A50BE6" w:rsidRDefault="00A50BE6" w:rsidP="00F6537D">
      <w:pPr>
        <w:bidi w:val="0"/>
        <w:spacing w:after="200"/>
        <w:jc w:val="right"/>
        <w:rPr>
          <w:rFonts w:cs="David"/>
          <w:b/>
          <w:bCs/>
          <w:color w:val="C00000"/>
          <w:szCs w:val="24"/>
          <w:u w:val="single"/>
          <w:rtl/>
        </w:rPr>
      </w:pPr>
      <w:r>
        <w:rPr>
          <w:rFonts w:cs="David" w:hint="cs"/>
          <w:b/>
          <w:bCs/>
          <w:color w:val="C00000"/>
          <w:szCs w:val="24"/>
          <w:u w:val="single"/>
          <w:rtl/>
        </w:rPr>
        <w:t>כללים להתנהלות על המגרש:</w:t>
      </w:r>
    </w:p>
    <w:p w14:paraId="66601AEA" w14:textId="61572982" w:rsidR="00A50BE6" w:rsidRDefault="00A50BE6" w:rsidP="00F6537D">
      <w:pPr>
        <w:pStyle w:val="a9"/>
        <w:numPr>
          <w:ilvl w:val="0"/>
          <w:numId w:val="29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על הספסל ישבו רק שחקנים הרשומים בטופס המשחק, המאמן, מנהל הקבוצה ומגיש עזרה ראשונה. </w:t>
      </w:r>
    </w:p>
    <w:p w14:paraId="67E056B0" w14:textId="55B1A24F" w:rsidR="00A50BE6" w:rsidRDefault="00A50BE6" w:rsidP="00F6537D">
      <w:pPr>
        <w:pStyle w:val="a9"/>
        <w:numPr>
          <w:ilvl w:val="0"/>
          <w:numId w:val="29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רק מאמן הקבוצה רשאי לפנות </w:t>
      </w:r>
      <w:r w:rsidR="008305EF">
        <w:rPr>
          <w:rFonts w:cs="David" w:hint="cs"/>
          <w:szCs w:val="24"/>
          <w:rtl/>
        </w:rPr>
        <w:t>לשולחן</w:t>
      </w:r>
      <w:r>
        <w:rPr>
          <w:rFonts w:cs="David" w:hint="cs"/>
          <w:szCs w:val="24"/>
          <w:rtl/>
        </w:rPr>
        <w:t xml:space="preserve"> המזכירות. </w:t>
      </w:r>
    </w:p>
    <w:p w14:paraId="11D344B3" w14:textId="49AB5517" w:rsidR="00A50BE6" w:rsidRDefault="00A50BE6" w:rsidP="00F6537D">
      <w:pPr>
        <w:pStyle w:val="a9"/>
        <w:numPr>
          <w:ilvl w:val="0"/>
          <w:numId w:val="29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רכז הליגה- מישל דלויה הוא הסמכות במגרש לכל בעיה שמתעוררת. </w:t>
      </w:r>
    </w:p>
    <w:p w14:paraId="4CEC32D0" w14:textId="60E08178" w:rsidR="00A50BE6" w:rsidRDefault="00A50BE6" w:rsidP="00F6537D">
      <w:pPr>
        <w:pStyle w:val="a9"/>
        <w:numPr>
          <w:ilvl w:val="0"/>
          <w:numId w:val="29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משבץ השופטים- אהוד </w:t>
      </w:r>
      <w:proofErr w:type="spellStart"/>
      <w:r>
        <w:rPr>
          <w:rFonts w:cs="David" w:hint="cs"/>
          <w:szCs w:val="24"/>
          <w:rtl/>
        </w:rPr>
        <w:t>מרציאנו</w:t>
      </w:r>
      <w:proofErr w:type="spellEnd"/>
      <w:r>
        <w:rPr>
          <w:rFonts w:cs="David" w:hint="cs"/>
          <w:szCs w:val="24"/>
          <w:rtl/>
        </w:rPr>
        <w:t xml:space="preserve"> הוא הסמכות הבלעדית בכל הנוגע לשיפוט. </w:t>
      </w:r>
    </w:p>
    <w:p w14:paraId="710EB93A" w14:textId="77777777" w:rsidR="008305EF" w:rsidRDefault="008305EF" w:rsidP="00F6537D">
      <w:pPr>
        <w:pStyle w:val="a9"/>
        <w:numPr>
          <w:ilvl w:val="0"/>
          <w:numId w:val="29"/>
        </w:numPr>
        <w:spacing w:after="200"/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lastRenderedPageBreak/>
        <w:t>כל ערעור או תאונה יש להגיש בכתב, מודפס לרכז הליגה מישל דלויה לא יאוחר מיממה ממועד במשחק.</w:t>
      </w:r>
    </w:p>
    <w:p w14:paraId="1FD3B79B" w14:textId="4421B831" w:rsidR="008305EF" w:rsidRPr="00A50BE6" w:rsidRDefault="008305EF" w:rsidP="00F6537D">
      <w:pPr>
        <w:pStyle w:val="a9"/>
        <w:numPr>
          <w:ilvl w:val="0"/>
          <w:numId w:val="29"/>
        </w:numPr>
        <w:spacing w:after="200"/>
        <w:jc w:val="left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כל קבוצה מחויבת להגיע למשחק עם תיק עזרה ראשונה.  </w:t>
      </w:r>
    </w:p>
    <w:p w14:paraId="0F324A5C" w14:textId="45EEDFA5" w:rsidR="00A50BE6" w:rsidRDefault="00A50BE6" w:rsidP="00F6537D">
      <w:pPr>
        <w:pStyle w:val="a9"/>
        <w:bidi w:val="0"/>
        <w:spacing w:after="200"/>
        <w:jc w:val="right"/>
        <w:rPr>
          <w:rFonts w:cs="David"/>
          <w:b/>
          <w:bCs/>
          <w:color w:val="C00000"/>
          <w:szCs w:val="24"/>
          <w:u w:val="single"/>
        </w:rPr>
      </w:pPr>
    </w:p>
    <w:p w14:paraId="32B00C2A" w14:textId="1AAC9D46" w:rsidR="00A50BE6" w:rsidRDefault="00A50BE6" w:rsidP="00F6537D">
      <w:pPr>
        <w:jc w:val="left"/>
        <w:rPr>
          <w:rFonts w:cs="David"/>
          <w:b/>
          <w:bCs/>
          <w:color w:val="C00000"/>
          <w:szCs w:val="24"/>
          <w:u w:val="single"/>
          <w:rtl/>
        </w:rPr>
      </w:pPr>
      <w:r w:rsidRPr="00140851">
        <w:rPr>
          <w:rFonts w:cs="David" w:hint="cs"/>
          <w:b/>
          <w:bCs/>
          <w:color w:val="C00000"/>
          <w:szCs w:val="24"/>
          <w:u w:val="single"/>
          <w:rtl/>
        </w:rPr>
        <w:t xml:space="preserve">עבירות משמעת והתנהגות בלתי הולמת: </w:t>
      </w:r>
    </w:p>
    <w:p w14:paraId="6B1A4179" w14:textId="25A7F2AB" w:rsidR="008305EF" w:rsidRDefault="008305EF" w:rsidP="00F6537D">
      <w:pPr>
        <w:pStyle w:val="a9"/>
        <w:numPr>
          <w:ilvl w:val="0"/>
          <w:numId w:val="30"/>
        </w:numPr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אלימות מילולית או פיזית כלפי השופטים או/ו המזכירות תטופל ביד קשה על ברחקה מפעילות בליגה. </w:t>
      </w:r>
    </w:p>
    <w:p w14:paraId="37155C9E" w14:textId="2003E2AD" w:rsidR="008305EF" w:rsidRDefault="008305EF" w:rsidP="00F6537D">
      <w:pPr>
        <w:pStyle w:val="a9"/>
        <w:numPr>
          <w:ilvl w:val="0"/>
          <w:numId w:val="30"/>
        </w:numPr>
        <w:jc w:val="left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קבוצות שירדו מהמגרש על דעת עצמן לפני מועד תום המשחק יענשו בחומרה עד כדי הרחקה מהליגה. </w:t>
      </w:r>
    </w:p>
    <w:p w14:paraId="501BBE85" w14:textId="243DAD5B" w:rsidR="008305EF" w:rsidRPr="008305EF" w:rsidRDefault="008305EF" w:rsidP="00F6537D">
      <w:pPr>
        <w:pStyle w:val="a9"/>
        <w:numPr>
          <w:ilvl w:val="0"/>
          <w:numId w:val="30"/>
        </w:numPr>
        <w:jc w:val="left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שחקן שמורחק מהמגרש, ייענש בהרחקה אוטומטית ממשחק אחד ויזומן לוועדת משמעת שתדון ותחליט על עונשו. </w:t>
      </w:r>
    </w:p>
    <w:p w14:paraId="25051686" w14:textId="5AE8DE96" w:rsidR="00A50BE6" w:rsidRDefault="00A50BE6" w:rsidP="00F6537D">
      <w:pPr>
        <w:bidi w:val="0"/>
        <w:spacing w:after="200"/>
        <w:jc w:val="right"/>
        <w:rPr>
          <w:rFonts w:cs="David"/>
          <w:b/>
          <w:bCs/>
          <w:color w:val="C00000"/>
          <w:szCs w:val="24"/>
          <w:u w:val="single"/>
          <w:rtl/>
        </w:rPr>
      </w:pPr>
    </w:p>
    <w:p w14:paraId="6B4DDC30" w14:textId="1608F0C8" w:rsidR="00A50BE6" w:rsidRDefault="00F6537D" w:rsidP="00F6537D">
      <w:pPr>
        <w:pStyle w:val="a9"/>
        <w:bidi w:val="0"/>
        <w:spacing w:after="200"/>
        <w:jc w:val="center"/>
        <w:rPr>
          <w:rFonts w:cs="David"/>
          <w:b/>
          <w:bCs/>
          <w:color w:val="17365D" w:themeColor="text2" w:themeShade="BF"/>
          <w:sz w:val="28"/>
          <w:szCs w:val="28"/>
          <w:rtl/>
        </w:rPr>
      </w:pPr>
      <w:r w:rsidRPr="00F6537D">
        <w:rPr>
          <w:rFonts w:cs="David" w:hint="cs"/>
          <w:b/>
          <w:bCs/>
          <w:color w:val="17365D" w:themeColor="text2" w:themeShade="BF"/>
          <w:sz w:val="28"/>
          <w:szCs w:val="28"/>
          <w:rtl/>
        </w:rPr>
        <w:t>מנכ"ל העמותה, הנהלת העמותה, יו"ר הענף ורכז הליגה מאחלים לכל הרכזים, מנהלי הקבוצות והשחקנים עונת פעילות מוצלחת.</w:t>
      </w:r>
    </w:p>
    <w:p w14:paraId="7009D516" w14:textId="77777777" w:rsidR="00F6537D" w:rsidRDefault="00F6537D" w:rsidP="00F6537D">
      <w:pPr>
        <w:pStyle w:val="a9"/>
        <w:bidi w:val="0"/>
        <w:spacing w:after="200"/>
        <w:jc w:val="center"/>
        <w:rPr>
          <w:rFonts w:cs="David"/>
          <w:b/>
          <w:bCs/>
          <w:color w:val="17365D" w:themeColor="text2" w:themeShade="BF"/>
          <w:sz w:val="28"/>
          <w:szCs w:val="28"/>
          <w:rtl/>
        </w:rPr>
      </w:pPr>
    </w:p>
    <w:p w14:paraId="3FD5E5FC" w14:textId="77777777" w:rsidR="00F6537D" w:rsidRPr="00F6537D" w:rsidRDefault="00F6537D" w:rsidP="00F6537D">
      <w:pPr>
        <w:pStyle w:val="a9"/>
        <w:bidi w:val="0"/>
        <w:spacing w:after="200"/>
        <w:jc w:val="center"/>
        <w:rPr>
          <w:rFonts w:cs="David"/>
          <w:b/>
          <w:bCs/>
          <w:color w:val="17365D" w:themeColor="text2" w:themeShade="BF"/>
          <w:sz w:val="28"/>
          <w:szCs w:val="28"/>
          <w:rtl/>
        </w:rPr>
      </w:pPr>
    </w:p>
    <w:p w14:paraId="466D126C" w14:textId="6168856F" w:rsidR="00F6537D" w:rsidRPr="00F6537D" w:rsidRDefault="00F6537D" w:rsidP="00F6537D">
      <w:pPr>
        <w:pStyle w:val="a9"/>
        <w:bidi w:val="0"/>
        <w:spacing w:after="200"/>
        <w:jc w:val="right"/>
        <w:rPr>
          <w:rFonts w:cs="David"/>
          <w:b/>
          <w:bCs/>
          <w:color w:val="17365D" w:themeColor="text2" w:themeShade="BF"/>
          <w:szCs w:val="24"/>
          <w:u w:val="single"/>
        </w:rPr>
      </w:pPr>
    </w:p>
    <w:p w14:paraId="47D07EC1" w14:textId="5B7441B0" w:rsidR="00F6537D" w:rsidRPr="00F6537D" w:rsidRDefault="00F6537D" w:rsidP="00F6537D">
      <w:pPr>
        <w:pStyle w:val="a9"/>
        <w:bidi w:val="0"/>
        <w:spacing w:after="200"/>
        <w:jc w:val="center"/>
        <w:rPr>
          <w:rFonts w:cs="David"/>
          <w:b/>
          <w:bCs/>
          <w:color w:val="17365D" w:themeColor="text2" w:themeShade="BF"/>
          <w:sz w:val="40"/>
          <w:szCs w:val="40"/>
        </w:rPr>
      </w:pPr>
      <w:r w:rsidRPr="00F6537D">
        <w:rPr>
          <w:rFonts w:cs="David" w:hint="cs"/>
          <w:b/>
          <w:bCs/>
          <w:color w:val="17365D" w:themeColor="text2" w:themeShade="BF"/>
          <w:sz w:val="40"/>
          <w:szCs w:val="40"/>
          <w:rtl/>
        </w:rPr>
        <w:t>זכרו, זה רק ספורט</w:t>
      </w:r>
    </w:p>
    <w:p w14:paraId="66776B1C" w14:textId="77777777" w:rsidR="00F6537D" w:rsidRPr="00F6537D" w:rsidRDefault="00F6537D" w:rsidP="00F6537D">
      <w:pPr>
        <w:pStyle w:val="a9"/>
        <w:bidi w:val="0"/>
        <w:spacing w:after="200"/>
        <w:jc w:val="center"/>
        <w:rPr>
          <w:rFonts w:cs="David"/>
          <w:b/>
          <w:bCs/>
          <w:color w:val="17365D" w:themeColor="text2" w:themeShade="BF"/>
          <w:sz w:val="40"/>
          <w:szCs w:val="40"/>
          <w:rtl/>
        </w:rPr>
      </w:pPr>
    </w:p>
    <w:p w14:paraId="0C9F8FCE" w14:textId="5759F8A5" w:rsidR="00F6537D" w:rsidRPr="00F6537D" w:rsidRDefault="00F6537D" w:rsidP="00F6537D">
      <w:pPr>
        <w:pStyle w:val="a9"/>
        <w:bidi w:val="0"/>
        <w:spacing w:after="200"/>
        <w:jc w:val="right"/>
        <w:rPr>
          <w:rFonts w:cs="David"/>
          <w:b/>
          <w:bCs/>
          <w:color w:val="17365D" w:themeColor="text2" w:themeShade="BF"/>
          <w:sz w:val="28"/>
          <w:szCs w:val="28"/>
        </w:rPr>
      </w:pPr>
      <w:r w:rsidRPr="00F6537D">
        <w:rPr>
          <w:rFonts w:cs="David" w:hint="cs"/>
          <w:b/>
          <w:bCs/>
          <w:color w:val="17365D" w:themeColor="text2" w:themeShade="BF"/>
          <w:szCs w:val="24"/>
          <w:rtl/>
        </w:rPr>
        <w:t>י</w:t>
      </w:r>
      <w:r w:rsidRPr="00F6537D">
        <w:rPr>
          <w:rFonts w:cs="David" w:hint="cs"/>
          <w:b/>
          <w:bCs/>
          <w:color w:val="17365D" w:themeColor="text2" w:themeShade="BF"/>
          <w:sz w:val="28"/>
          <w:szCs w:val="28"/>
          <w:rtl/>
        </w:rPr>
        <w:t xml:space="preserve">ו"ר ענף הכדורסל- שאול מימון                </w:t>
      </w:r>
      <w:r>
        <w:rPr>
          <w:rFonts w:cs="David" w:hint="cs"/>
          <w:b/>
          <w:bCs/>
          <w:color w:val="17365D" w:themeColor="text2" w:themeShade="BF"/>
          <w:sz w:val="28"/>
          <w:szCs w:val="28"/>
          <w:rtl/>
        </w:rPr>
        <w:t xml:space="preserve">  </w:t>
      </w:r>
      <w:r w:rsidRPr="00F6537D">
        <w:rPr>
          <w:rFonts w:cs="David" w:hint="cs"/>
          <w:b/>
          <w:bCs/>
          <w:color w:val="17365D" w:themeColor="text2" w:themeShade="BF"/>
          <w:sz w:val="28"/>
          <w:szCs w:val="28"/>
          <w:rtl/>
        </w:rPr>
        <w:t xml:space="preserve"> רכז ענף הכדורסל- מישל דלויה</w:t>
      </w:r>
    </w:p>
    <w:sectPr w:rsidR="00F6537D" w:rsidRPr="00F6537D" w:rsidSect="00AF07C3">
      <w:headerReference w:type="default" r:id="rId8"/>
      <w:footerReference w:type="default" r:id="rId9"/>
      <w:pgSz w:w="11906" w:h="16838" w:code="9"/>
      <w:pgMar w:top="851" w:right="1797" w:bottom="1134" w:left="1797" w:header="2665" w:footer="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D0DE" w14:textId="77777777" w:rsidR="0076509D" w:rsidRDefault="0076509D" w:rsidP="00AE6F5B">
      <w:pPr>
        <w:spacing w:after="0" w:line="240" w:lineRule="auto"/>
      </w:pPr>
      <w:r>
        <w:separator/>
      </w:r>
    </w:p>
  </w:endnote>
  <w:endnote w:type="continuationSeparator" w:id="0">
    <w:p w14:paraId="0BCBF1F2" w14:textId="77777777" w:rsidR="0076509D" w:rsidRDefault="0076509D" w:rsidP="00AE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41FB" w14:textId="49A7DA63" w:rsidR="007A53B4" w:rsidRPr="00560793" w:rsidRDefault="007A53B4">
    <w:pPr>
      <w:pStyle w:val="a5"/>
      <w:rPr>
        <w:b/>
        <w:bCs/>
        <w:color w:val="002060"/>
        <w:szCs w:val="24"/>
        <w:rtl/>
      </w:rPr>
    </w:pPr>
    <w:r>
      <w:rPr>
        <w:rFonts w:hint="cs"/>
        <w:rtl/>
      </w:rPr>
      <w:t xml:space="preserve">          </w:t>
    </w:r>
    <w:r w:rsidRPr="00560793">
      <w:rPr>
        <w:rFonts w:hint="cs"/>
        <w:b/>
        <w:bCs/>
        <w:color w:val="002060"/>
        <w:szCs w:val="24"/>
        <w:rtl/>
      </w:rPr>
      <w:t xml:space="preserve">בניין ההסתדרות החדשה </w:t>
    </w:r>
    <w:r w:rsidRPr="00560793">
      <w:rPr>
        <w:b/>
        <w:bCs/>
        <w:color w:val="002060"/>
        <w:szCs w:val="24"/>
        <w:rtl/>
      </w:rPr>
      <w:t>–</w:t>
    </w:r>
    <w:r w:rsidRPr="00560793">
      <w:rPr>
        <w:rFonts w:hint="cs"/>
        <w:b/>
        <w:bCs/>
        <w:color w:val="002060"/>
        <w:szCs w:val="24"/>
        <w:rtl/>
      </w:rPr>
      <w:t xml:space="preserve"> שדרות רגר 34 באר שבע ( קומת כניסה ) 08-6463061</w:t>
    </w:r>
  </w:p>
  <w:p w14:paraId="1BF3C261" w14:textId="42403F15" w:rsidR="007A53B4" w:rsidRPr="00560793" w:rsidRDefault="007A53B4">
    <w:pPr>
      <w:pStyle w:val="a5"/>
      <w:rPr>
        <w:b/>
        <w:bCs/>
        <w:color w:val="002060"/>
        <w:szCs w:val="24"/>
      </w:rPr>
    </w:pPr>
    <w:r w:rsidRPr="00560793">
      <w:rPr>
        <w:rFonts w:hint="cs"/>
        <w:b/>
        <w:bCs/>
        <w:color w:val="002060"/>
        <w:szCs w:val="24"/>
        <w:rtl/>
      </w:rPr>
      <w:t xml:space="preserve">                                         אתר הספורטאים </w:t>
    </w:r>
    <w:hyperlink r:id="rId1" w:history="1">
      <w:r w:rsidRPr="00560793">
        <w:rPr>
          <w:rStyle w:val="Hyperlink"/>
          <w:b/>
          <w:bCs/>
          <w:color w:val="002060"/>
          <w:szCs w:val="24"/>
        </w:rPr>
        <w:t>www.sportnegev.co.il</w:t>
      </w:r>
    </w:hyperlink>
    <w:r w:rsidRPr="00560793">
      <w:rPr>
        <w:b/>
        <w:bCs/>
        <w:color w:val="002060"/>
        <w:szCs w:val="24"/>
      </w:rPr>
      <w:t xml:space="preserve"> </w:t>
    </w:r>
  </w:p>
  <w:p w14:paraId="7286F13E" w14:textId="2F5BE887" w:rsidR="00AE6F5B" w:rsidRPr="00560793" w:rsidRDefault="00AE6F5B" w:rsidP="00AE6F5B">
    <w:pPr>
      <w:pStyle w:val="a5"/>
      <w:tabs>
        <w:tab w:val="clear" w:pos="8306"/>
        <w:tab w:val="right" w:pos="10007"/>
      </w:tabs>
      <w:ind w:left="-1759"/>
      <w:rPr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8639" w14:textId="77777777" w:rsidR="0076509D" w:rsidRDefault="0076509D" w:rsidP="00AE6F5B">
      <w:pPr>
        <w:spacing w:after="0" w:line="240" w:lineRule="auto"/>
      </w:pPr>
      <w:r>
        <w:separator/>
      </w:r>
    </w:p>
  </w:footnote>
  <w:footnote w:type="continuationSeparator" w:id="0">
    <w:p w14:paraId="79B3885C" w14:textId="77777777" w:rsidR="0076509D" w:rsidRDefault="0076509D" w:rsidP="00AE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041F" w14:textId="7D5F012F" w:rsidR="00AE6F5B" w:rsidRDefault="00AF07C3" w:rsidP="00AE6F5B">
    <w:pPr>
      <w:pStyle w:val="a3"/>
      <w:tabs>
        <w:tab w:val="clear" w:pos="8306"/>
      </w:tabs>
      <w:ind w:left="-1759"/>
      <w:jc w:val="center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0AE1AF40" wp14:editId="5755EF2C">
          <wp:simplePos x="0" y="0"/>
          <wp:positionH relativeFrom="margin">
            <wp:posOffset>247650</wp:posOffset>
          </wp:positionH>
          <wp:positionV relativeFrom="paragraph">
            <wp:posOffset>-1159510</wp:posOffset>
          </wp:positionV>
          <wp:extent cx="5838825" cy="1057275"/>
          <wp:effectExtent l="0" t="0" r="9525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  <w:lang w:val="he-IL"/>
      </w:rPr>
      <w:drawing>
        <wp:anchor distT="0" distB="0" distL="114300" distR="114300" simplePos="0" relativeHeight="251657216" behindDoc="0" locked="0" layoutInCell="1" allowOverlap="1" wp14:anchorId="18ABA478" wp14:editId="58DB46EE">
          <wp:simplePos x="0" y="0"/>
          <wp:positionH relativeFrom="margin">
            <wp:posOffset>-876300</wp:posOffset>
          </wp:positionH>
          <wp:positionV relativeFrom="margin">
            <wp:posOffset>-1733550</wp:posOffset>
          </wp:positionV>
          <wp:extent cx="1428750" cy="1447165"/>
          <wp:effectExtent l="0" t="0" r="0" b="635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AA9">
      <w:rPr>
        <w:rFonts w:hint="cs"/>
        <w:rtl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600"/>
    <w:multiLevelType w:val="hybridMultilevel"/>
    <w:tmpl w:val="DA908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52B"/>
    <w:multiLevelType w:val="hybridMultilevel"/>
    <w:tmpl w:val="8758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405D"/>
    <w:multiLevelType w:val="hybridMultilevel"/>
    <w:tmpl w:val="584E10AA"/>
    <w:lvl w:ilvl="0" w:tplc="B3F4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A84"/>
    <w:multiLevelType w:val="multilevel"/>
    <w:tmpl w:val="6D583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17365D" w:themeColor="text2" w:themeShade="BF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8886E54"/>
    <w:multiLevelType w:val="hybridMultilevel"/>
    <w:tmpl w:val="AAC0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118F"/>
    <w:multiLevelType w:val="multilevel"/>
    <w:tmpl w:val="24202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E882AFD"/>
    <w:multiLevelType w:val="hybridMultilevel"/>
    <w:tmpl w:val="1C84467A"/>
    <w:lvl w:ilvl="0" w:tplc="FC06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237F2"/>
    <w:multiLevelType w:val="hybridMultilevel"/>
    <w:tmpl w:val="3348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913"/>
    <w:multiLevelType w:val="hybridMultilevel"/>
    <w:tmpl w:val="767CF408"/>
    <w:lvl w:ilvl="0" w:tplc="9B267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43C0"/>
    <w:multiLevelType w:val="multilevel"/>
    <w:tmpl w:val="6FFC9C14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cs="Times New Roman"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05"/>
        </w:tabs>
        <w:ind w:left="1105" w:hanging="538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0"/>
        <w:u w:val="none"/>
        <w:vertAlign w:val="baseline"/>
      </w:rPr>
    </w:lvl>
    <w:lvl w:ilvl="2">
      <w:start w:val="1"/>
      <w:numFmt w:val="hebrew1"/>
      <w:pStyle w:val="3"/>
      <w:lvlText w:val="(%3)"/>
      <w:lvlJc w:val="left"/>
      <w:pPr>
        <w:tabs>
          <w:tab w:val="num" w:pos="1486"/>
        </w:tabs>
        <w:ind w:left="1486" w:hanging="545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decimal"/>
      <w:pStyle w:val="4"/>
      <w:lvlText w:val="(%4)"/>
      <w:lvlJc w:val="left"/>
      <w:pPr>
        <w:tabs>
          <w:tab w:val="num" w:pos="2024"/>
        </w:tabs>
        <w:ind w:left="2024" w:hanging="538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0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10" w15:restartNumberingAfterBreak="0">
    <w:nsid w:val="19B559C8"/>
    <w:multiLevelType w:val="hybridMultilevel"/>
    <w:tmpl w:val="2192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00AD6"/>
    <w:multiLevelType w:val="hybridMultilevel"/>
    <w:tmpl w:val="7B9A49E0"/>
    <w:lvl w:ilvl="0" w:tplc="7236D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7BC6"/>
    <w:multiLevelType w:val="hybridMultilevel"/>
    <w:tmpl w:val="61AEA5D6"/>
    <w:lvl w:ilvl="0" w:tplc="A0F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5B45"/>
    <w:multiLevelType w:val="hybridMultilevel"/>
    <w:tmpl w:val="E7147B1C"/>
    <w:lvl w:ilvl="0" w:tplc="3E50E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4877"/>
    <w:multiLevelType w:val="hybridMultilevel"/>
    <w:tmpl w:val="3A70625A"/>
    <w:lvl w:ilvl="0" w:tplc="98104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913F1"/>
    <w:multiLevelType w:val="hybridMultilevel"/>
    <w:tmpl w:val="6E46D556"/>
    <w:lvl w:ilvl="0" w:tplc="F79CBC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C2A23"/>
    <w:multiLevelType w:val="multilevel"/>
    <w:tmpl w:val="E05E2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1041E59"/>
    <w:multiLevelType w:val="multilevel"/>
    <w:tmpl w:val="7654F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3839D4"/>
    <w:multiLevelType w:val="hybridMultilevel"/>
    <w:tmpl w:val="53BA8726"/>
    <w:lvl w:ilvl="0" w:tplc="7BAE3CD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C107D"/>
    <w:multiLevelType w:val="hybridMultilevel"/>
    <w:tmpl w:val="C3B2217E"/>
    <w:lvl w:ilvl="0" w:tplc="527CF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37E5A"/>
    <w:multiLevelType w:val="hybridMultilevel"/>
    <w:tmpl w:val="E9E21A1A"/>
    <w:lvl w:ilvl="0" w:tplc="9708745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6E1103C"/>
    <w:multiLevelType w:val="hybridMultilevel"/>
    <w:tmpl w:val="C8F8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10C39"/>
    <w:multiLevelType w:val="hybridMultilevel"/>
    <w:tmpl w:val="BD1E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24316"/>
    <w:multiLevelType w:val="hybridMultilevel"/>
    <w:tmpl w:val="90A22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C42C7"/>
    <w:multiLevelType w:val="multilevel"/>
    <w:tmpl w:val="8FBA50B8"/>
    <w:lvl w:ilvl="0">
      <w:start w:val="1"/>
      <w:numFmt w:val="decimal"/>
      <w:pStyle w:val="1"/>
      <w:lvlText w:val="%1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1560"/>
        </w:tabs>
        <w:ind w:left="1560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52"/>
        </w:tabs>
        <w:ind w:left="2552" w:hanging="1134"/>
      </w:pPr>
      <w:rPr>
        <w:rFonts w:cs="Guttman Hodes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0"/>
        <w:u w:val="none"/>
        <w:vertAlign w:val="baseline"/>
      </w:rPr>
    </w:lvl>
    <w:lvl w:ilvl="3">
      <w:start w:val="1"/>
      <w:numFmt w:val="decimal"/>
      <w:pStyle w:val="40"/>
      <w:lvlText w:val="%1.%2.%3.%4."/>
      <w:lvlJc w:val="left"/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5" w15:restartNumberingAfterBreak="0">
    <w:nsid w:val="4DC12625"/>
    <w:multiLevelType w:val="hybridMultilevel"/>
    <w:tmpl w:val="3AFC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1E4E"/>
    <w:multiLevelType w:val="multilevel"/>
    <w:tmpl w:val="A1A4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FA460BA"/>
    <w:multiLevelType w:val="hybridMultilevel"/>
    <w:tmpl w:val="8D46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0FD"/>
    <w:multiLevelType w:val="hybridMultilevel"/>
    <w:tmpl w:val="B8CCE970"/>
    <w:lvl w:ilvl="0" w:tplc="32C2A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9340D"/>
    <w:multiLevelType w:val="hybridMultilevel"/>
    <w:tmpl w:val="B7C0EB92"/>
    <w:lvl w:ilvl="0" w:tplc="D6A4D9E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D081328"/>
    <w:multiLevelType w:val="hybridMultilevel"/>
    <w:tmpl w:val="E7AC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36888"/>
    <w:multiLevelType w:val="hybridMultilevel"/>
    <w:tmpl w:val="B230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05DC2"/>
    <w:multiLevelType w:val="hybridMultilevel"/>
    <w:tmpl w:val="21FE8674"/>
    <w:lvl w:ilvl="0" w:tplc="7DE8B6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8"/>
  </w:num>
  <w:num w:numId="3">
    <w:abstractNumId w:val="18"/>
  </w:num>
  <w:num w:numId="4">
    <w:abstractNumId w:val="9"/>
  </w:num>
  <w:num w:numId="5">
    <w:abstractNumId w:val="10"/>
  </w:num>
  <w:num w:numId="6">
    <w:abstractNumId w:val="4"/>
  </w:num>
  <w:num w:numId="7">
    <w:abstractNumId w:val="20"/>
  </w:num>
  <w:num w:numId="8">
    <w:abstractNumId w:val="29"/>
  </w:num>
  <w:num w:numId="9">
    <w:abstractNumId w:val="26"/>
  </w:num>
  <w:num w:numId="10">
    <w:abstractNumId w:val="17"/>
  </w:num>
  <w:num w:numId="11">
    <w:abstractNumId w:val="8"/>
  </w:num>
  <w:num w:numId="12">
    <w:abstractNumId w:val="30"/>
  </w:num>
  <w:num w:numId="13">
    <w:abstractNumId w:val="7"/>
  </w:num>
  <w:num w:numId="14">
    <w:abstractNumId w:val="16"/>
  </w:num>
  <w:num w:numId="15">
    <w:abstractNumId w:val="0"/>
  </w:num>
  <w:num w:numId="16">
    <w:abstractNumId w:val="6"/>
  </w:num>
  <w:num w:numId="17">
    <w:abstractNumId w:val="25"/>
  </w:num>
  <w:num w:numId="18">
    <w:abstractNumId w:val="1"/>
  </w:num>
  <w:num w:numId="19">
    <w:abstractNumId w:val="11"/>
  </w:num>
  <w:num w:numId="20">
    <w:abstractNumId w:val="22"/>
  </w:num>
  <w:num w:numId="21">
    <w:abstractNumId w:val="5"/>
  </w:num>
  <w:num w:numId="22">
    <w:abstractNumId w:val="3"/>
  </w:num>
  <w:num w:numId="23">
    <w:abstractNumId w:val="27"/>
  </w:num>
  <w:num w:numId="24">
    <w:abstractNumId w:val="23"/>
  </w:num>
  <w:num w:numId="25">
    <w:abstractNumId w:val="14"/>
  </w:num>
  <w:num w:numId="26">
    <w:abstractNumId w:val="19"/>
  </w:num>
  <w:num w:numId="27">
    <w:abstractNumId w:val="21"/>
  </w:num>
  <w:num w:numId="28">
    <w:abstractNumId w:val="15"/>
  </w:num>
  <w:num w:numId="29">
    <w:abstractNumId w:val="13"/>
  </w:num>
  <w:num w:numId="30">
    <w:abstractNumId w:val="12"/>
  </w:num>
  <w:num w:numId="31">
    <w:abstractNumId w:val="31"/>
  </w:num>
  <w:num w:numId="32">
    <w:abstractNumId w:val="3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5B"/>
    <w:rsid w:val="000652F4"/>
    <w:rsid w:val="00072AE4"/>
    <w:rsid w:val="00074357"/>
    <w:rsid w:val="000A572B"/>
    <w:rsid w:val="000A6081"/>
    <w:rsid w:val="000A63F0"/>
    <w:rsid w:val="000C1ED5"/>
    <w:rsid w:val="000E3AFD"/>
    <w:rsid w:val="000E5A40"/>
    <w:rsid w:val="000E68C1"/>
    <w:rsid w:val="00100727"/>
    <w:rsid w:val="001170FE"/>
    <w:rsid w:val="0012625E"/>
    <w:rsid w:val="00152B3D"/>
    <w:rsid w:val="00167D0A"/>
    <w:rsid w:val="0018714E"/>
    <w:rsid w:val="00187B6A"/>
    <w:rsid w:val="001B6BDF"/>
    <w:rsid w:val="00202610"/>
    <w:rsid w:val="00204C23"/>
    <w:rsid w:val="00213871"/>
    <w:rsid w:val="002567F2"/>
    <w:rsid w:val="00264023"/>
    <w:rsid w:val="00267E15"/>
    <w:rsid w:val="00274949"/>
    <w:rsid w:val="002948E3"/>
    <w:rsid w:val="002C6439"/>
    <w:rsid w:val="0031785D"/>
    <w:rsid w:val="003204E2"/>
    <w:rsid w:val="0034260C"/>
    <w:rsid w:val="00344E6F"/>
    <w:rsid w:val="00367254"/>
    <w:rsid w:val="003744D9"/>
    <w:rsid w:val="00391C17"/>
    <w:rsid w:val="003A5F35"/>
    <w:rsid w:val="003B6590"/>
    <w:rsid w:val="003B7A63"/>
    <w:rsid w:val="003E608A"/>
    <w:rsid w:val="0043083B"/>
    <w:rsid w:val="00456DD7"/>
    <w:rsid w:val="00463DD3"/>
    <w:rsid w:val="00496734"/>
    <w:rsid w:val="004A2D37"/>
    <w:rsid w:val="004A7D81"/>
    <w:rsid w:val="004C22D2"/>
    <w:rsid w:val="004E3863"/>
    <w:rsid w:val="004E39CA"/>
    <w:rsid w:val="0052416F"/>
    <w:rsid w:val="00537D75"/>
    <w:rsid w:val="00560793"/>
    <w:rsid w:val="00573035"/>
    <w:rsid w:val="00583036"/>
    <w:rsid w:val="00590E61"/>
    <w:rsid w:val="005936C5"/>
    <w:rsid w:val="00594F9B"/>
    <w:rsid w:val="005C4F99"/>
    <w:rsid w:val="006465CB"/>
    <w:rsid w:val="006611F6"/>
    <w:rsid w:val="00697131"/>
    <w:rsid w:val="006C5372"/>
    <w:rsid w:val="00703B6C"/>
    <w:rsid w:val="0072668C"/>
    <w:rsid w:val="00754FFF"/>
    <w:rsid w:val="0076346F"/>
    <w:rsid w:val="0076509D"/>
    <w:rsid w:val="00766627"/>
    <w:rsid w:val="00776D11"/>
    <w:rsid w:val="0078683E"/>
    <w:rsid w:val="007A3256"/>
    <w:rsid w:val="007A53B4"/>
    <w:rsid w:val="007B60A3"/>
    <w:rsid w:val="007F22FC"/>
    <w:rsid w:val="00800842"/>
    <w:rsid w:val="008017C0"/>
    <w:rsid w:val="008018E1"/>
    <w:rsid w:val="00814580"/>
    <w:rsid w:val="008305EF"/>
    <w:rsid w:val="00844416"/>
    <w:rsid w:val="00847A16"/>
    <w:rsid w:val="00871F80"/>
    <w:rsid w:val="00884AA9"/>
    <w:rsid w:val="008C3420"/>
    <w:rsid w:val="00910040"/>
    <w:rsid w:val="009222AD"/>
    <w:rsid w:val="009404D2"/>
    <w:rsid w:val="00957C2E"/>
    <w:rsid w:val="009840C5"/>
    <w:rsid w:val="00984794"/>
    <w:rsid w:val="009C4898"/>
    <w:rsid w:val="009F7D03"/>
    <w:rsid w:val="00A00EFC"/>
    <w:rsid w:val="00A50BE6"/>
    <w:rsid w:val="00A64BD3"/>
    <w:rsid w:val="00A75D3D"/>
    <w:rsid w:val="00A85FBD"/>
    <w:rsid w:val="00AA1733"/>
    <w:rsid w:val="00AA533D"/>
    <w:rsid w:val="00AB02C9"/>
    <w:rsid w:val="00AE6F5B"/>
    <w:rsid w:val="00AF07C3"/>
    <w:rsid w:val="00B21933"/>
    <w:rsid w:val="00B22144"/>
    <w:rsid w:val="00B446F0"/>
    <w:rsid w:val="00B57742"/>
    <w:rsid w:val="00B6723D"/>
    <w:rsid w:val="00B773E5"/>
    <w:rsid w:val="00B87D6D"/>
    <w:rsid w:val="00B9403C"/>
    <w:rsid w:val="00B95A44"/>
    <w:rsid w:val="00BE1EBD"/>
    <w:rsid w:val="00BE45F6"/>
    <w:rsid w:val="00BF710F"/>
    <w:rsid w:val="00C02E4F"/>
    <w:rsid w:val="00C06EF8"/>
    <w:rsid w:val="00C946B6"/>
    <w:rsid w:val="00CA5F11"/>
    <w:rsid w:val="00CB1C0A"/>
    <w:rsid w:val="00CC03A7"/>
    <w:rsid w:val="00CF394C"/>
    <w:rsid w:val="00CF7238"/>
    <w:rsid w:val="00D231C5"/>
    <w:rsid w:val="00D27455"/>
    <w:rsid w:val="00D45715"/>
    <w:rsid w:val="00D542E6"/>
    <w:rsid w:val="00D72A5D"/>
    <w:rsid w:val="00D875BD"/>
    <w:rsid w:val="00D95826"/>
    <w:rsid w:val="00DB6B84"/>
    <w:rsid w:val="00DE00A2"/>
    <w:rsid w:val="00DF17D5"/>
    <w:rsid w:val="00E00E6F"/>
    <w:rsid w:val="00E07348"/>
    <w:rsid w:val="00E26E36"/>
    <w:rsid w:val="00E303C7"/>
    <w:rsid w:val="00E35504"/>
    <w:rsid w:val="00E603C1"/>
    <w:rsid w:val="00E61326"/>
    <w:rsid w:val="00E678CF"/>
    <w:rsid w:val="00E840FD"/>
    <w:rsid w:val="00EA12AE"/>
    <w:rsid w:val="00EC509C"/>
    <w:rsid w:val="00F175CF"/>
    <w:rsid w:val="00F556C0"/>
    <w:rsid w:val="00F6537D"/>
    <w:rsid w:val="00F91FAE"/>
    <w:rsid w:val="00F95C27"/>
    <w:rsid w:val="00F95F3D"/>
    <w:rsid w:val="00FA0F81"/>
    <w:rsid w:val="00FA553F"/>
    <w:rsid w:val="00FE5B2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DE738"/>
  <w15:docId w15:val="{6091323A-803A-43C0-9BD7-99742BAB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37"/>
    <w:pPr>
      <w:bidi/>
      <w:spacing w:after="240" w:line="360" w:lineRule="auto"/>
      <w:jc w:val="both"/>
    </w:pPr>
    <w:rPr>
      <w:rFonts w:ascii="Times New Roman" w:eastAsia="Calibri" w:hAnsi="Times New Roman" w:cs="Guttman Hodes"/>
      <w:sz w:val="24"/>
      <w:szCs w:val="20"/>
    </w:rPr>
  </w:style>
  <w:style w:type="paragraph" w:styleId="1">
    <w:name w:val="heading 1"/>
    <w:basedOn w:val="20"/>
    <w:link w:val="10"/>
    <w:qFormat/>
    <w:rsid w:val="004A2D37"/>
    <w:pPr>
      <w:numPr>
        <w:ilvl w:val="0"/>
      </w:numPr>
      <w:outlineLvl w:val="0"/>
    </w:pPr>
  </w:style>
  <w:style w:type="paragraph" w:styleId="20">
    <w:name w:val="heading 2"/>
    <w:basedOn w:val="a"/>
    <w:link w:val="21"/>
    <w:qFormat/>
    <w:rsid w:val="004A2D37"/>
    <w:pPr>
      <w:numPr>
        <w:ilvl w:val="1"/>
        <w:numId w:val="1"/>
      </w:numPr>
      <w:outlineLvl w:val="1"/>
    </w:pPr>
    <w:rPr>
      <w:rFonts w:eastAsia="Times New Roman"/>
      <w:sz w:val="20"/>
      <w:lang w:eastAsia="he-IL"/>
    </w:rPr>
  </w:style>
  <w:style w:type="paragraph" w:styleId="30">
    <w:name w:val="heading 3"/>
    <w:basedOn w:val="a"/>
    <w:link w:val="31"/>
    <w:qFormat/>
    <w:rsid w:val="004A2D37"/>
    <w:pPr>
      <w:numPr>
        <w:ilvl w:val="2"/>
        <w:numId w:val="1"/>
      </w:numPr>
      <w:outlineLvl w:val="2"/>
    </w:pPr>
    <w:rPr>
      <w:rFonts w:eastAsia="Times New Roman"/>
      <w:sz w:val="20"/>
      <w:lang w:eastAsia="he-IL"/>
    </w:rPr>
  </w:style>
  <w:style w:type="paragraph" w:styleId="40">
    <w:name w:val="heading 4"/>
    <w:basedOn w:val="30"/>
    <w:link w:val="41"/>
    <w:qFormat/>
    <w:rsid w:val="004A2D37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E6F5B"/>
  </w:style>
  <w:style w:type="paragraph" w:styleId="a5">
    <w:name w:val="footer"/>
    <w:basedOn w:val="a"/>
    <w:link w:val="a6"/>
    <w:uiPriority w:val="99"/>
    <w:unhideWhenUsed/>
    <w:rsid w:val="00AE6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E6F5B"/>
  </w:style>
  <w:style w:type="paragraph" w:styleId="a7">
    <w:name w:val="Balloon Text"/>
    <w:basedOn w:val="a"/>
    <w:link w:val="a8"/>
    <w:uiPriority w:val="99"/>
    <w:semiHidden/>
    <w:unhideWhenUsed/>
    <w:rsid w:val="00AE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E6F5B"/>
    <w:rPr>
      <w:rFonts w:ascii="Tahoma" w:hAnsi="Tahoma" w:cs="Tahoma"/>
      <w:sz w:val="16"/>
      <w:szCs w:val="16"/>
    </w:rPr>
  </w:style>
  <w:style w:type="character" w:styleId="Hyperlink">
    <w:name w:val="Hyperlink"/>
    <w:aliases w:val="DGB_Hyperlink"/>
    <w:basedOn w:val="a0"/>
    <w:rsid w:val="00100727"/>
    <w:rPr>
      <w:color w:val="0000FF"/>
      <w:u w:val="single"/>
    </w:rPr>
  </w:style>
  <w:style w:type="character" w:customStyle="1" w:styleId="10">
    <w:name w:val="כותרת 1 תו"/>
    <w:basedOn w:val="a0"/>
    <w:link w:val="1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character" w:customStyle="1" w:styleId="21">
    <w:name w:val="כותרת 2 תו"/>
    <w:basedOn w:val="a0"/>
    <w:link w:val="20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character" w:customStyle="1" w:styleId="31">
    <w:name w:val="כותרת 3 תו"/>
    <w:basedOn w:val="a0"/>
    <w:link w:val="30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character" w:customStyle="1" w:styleId="41">
    <w:name w:val="כותרת 4 תו"/>
    <w:basedOn w:val="a0"/>
    <w:link w:val="40"/>
    <w:rsid w:val="004A2D37"/>
    <w:rPr>
      <w:rFonts w:ascii="Times New Roman" w:eastAsia="Times New Roman" w:hAnsi="Times New Roman" w:cs="Guttman Hodes"/>
      <w:sz w:val="20"/>
      <w:szCs w:val="20"/>
      <w:lang w:eastAsia="he-IL"/>
    </w:rPr>
  </w:style>
  <w:style w:type="paragraph" w:styleId="a9">
    <w:name w:val="List Paragraph"/>
    <w:basedOn w:val="a"/>
    <w:uiPriority w:val="34"/>
    <w:qFormat/>
    <w:rsid w:val="004A2D37"/>
    <w:pPr>
      <w:ind w:left="720"/>
      <w:contextualSpacing/>
    </w:pPr>
  </w:style>
  <w:style w:type="paragraph" w:customStyle="1" w:styleId="2">
    <w:name w:val="עברי2"/>
    <w:basedOn w:val="a"/>
    <w:rsid w:val="00B95A44"/>
    <w:pPr>
      <w:keepLines/>
      <w:numPr>
        <w:ilvl w:val="1"/>
        <w:numId w:val="4"/>
      </w:numPr>
      <w:autoSpaceDE w:val="0"/>
      <w:autoSpaceDN w:val="0"/>
    </w:pPr>
    <w:rPr>
      <w:rFonts w:eastAsia="Times New Roman"/>
      <w:color w:val="000000"/>
    </w:rPr>
  </w:style>
  <w:style w:type="paragraph" w:customStyle="1" w:styleId="3">
    <w:name w:val="עברי3"/>
    <w:basedOn w:val="a"/>
    <w:rsid w:val="00B95A44"/>
    <w:pPr>
      <w:numPr>
        <w:ilvl w:val="2"/>
        <w:numId w:val="4"/>
      </w:numPr>
    </w:pPr>
    <w:rPr>
      <w:rFonts w:eastAsia="Times New Roman"/>
      <w:lang w:eastAsia="he-IL"/>
    </w:rPr>
  </w:style>
  <w:style w:type="paragraph" w:customStyle="1" w:styleId="4">
    <w:name w:val="עברי4"/>
    <w:basedOn w:val="a"/>
    <w:rsid w:val="00B95A44"/>
    <w:pPr>
      <w:numPr>
        <w:ilvl w:val="3"/>
        <w:numId w:val="4"/>
      </w:numPr>
    </w:pPr>
    <w:rPr>
      <w:rFonts w:eastAsia="Times New Roman"/>
      <w:lang w:eastAsia="he-IL"/>
    </w:rPr>
  </w:style>
  <w:style w:type="paragraph" w:styleId="aa">
    <w:name w:val="No Spacing"/>
    <w:uiPriority w:val="1"/>
    <w:qFormat/>
    <w:rsid w:val="00F175CF"/>
    <w:pPr>
      <w:bidi/>
      <w:spacing w:after="0" w:line="240" w:lineRule="auto"/>
      <w:jc w:val="both"/>
    </w:pPr>
    <w:rPr>
      <w:rFonts w:ascii="Times New Roman" w:eastAsia="Calibri" w:hAnsi="Times New Roman" w:cs="Guttman Hodes"/>
      <w:sz w:val="24"/>
      <w:szCs w:val="20"/>
    </w:rPr>
  </w:style>
  <w:style w:type="character" w:styleId="ab">
    <w:name w:val="Unresolved Mention"/>
    <w:basedOn w:val="a0"/>
    <w:uiPriority w:val="99"/>
    <w:semiHidden/>
    <w:unhideWhenUsed/>
    <w:rsid w:val="007A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negev.co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4AE5-EF60-4246-A764-7577A52E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513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יקיר-יעקב אוקנין</dc:creator>
  <cp:keywords/>
  <dc:description/>
  <cp:lastModifiedBy>User</cp:lastModifiedBy>
  <cp:revision>6</cp:revision>
  <cp:lastPrinted>2022-12-05T13:18:00Z</cp:lastPrinted>
  <dcterms:created xsi:type="dcterms:W3CDTF">2023-12-14T11:55:00Z</dcterms:created>
  <dcterms:modified xsi:type="dcterms:W3CDTF">2026-02-02T16:24:00Z</dcterms:modified>
</cp:coreProperties>
</file>